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Технические характеристики:</w:t>
      </w:r>
    </w:p>
    <w:tbl>
      <w:tblPr>
        <w:tblStyle w:val="a3"/>
        <w:tblW w:w="9492" w:type="dxa"/>
        <w:tblInd w:w="-5" w:type="dxa"/>
        <w:tblLook w:val="04A0" w:firstRow="1" w:lastRow="0" w:firstColumn="1" w:lastColumn="0" w:noHBand="0" w:noVBand="1"/>
      </w:tblPr>
      <w:tblGrid>
        <w:gridCol w:w="4820"/>
        <w:gridCol w:w="4672"/>
      </w:tblGrid>
      <w:tr w:rsidR="00BB5907" w:rsidRPr="009E642E" w:rsidTr="00BB5907">
        <w:tc>
          <w:tcPr>
            <w:tcW w:w="4820" w:type="dxa"/>
          </w:tcPr>
          <w:p w:rsidR="00BB5907" w:rsidRPr="009E642E" w:rsidRDefault="00BB5907" w:rsidP="00661C7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техники</w:t>
            </w:r>
          </w:p>
        </w:tc>
        <w:tc>
          <w:tcPr>
            <w:tcW w:w="4672" w:type="dxa"/>
          </w:tcPr>
          <w:p w:rsidR="00BB5907" w:rsidRPr="009E642E" w:rsidRDefault="00BB5907" w:rsidP="00661C74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Автобус</w:t>
            </w:r>
          </w:p>
        </w:tc>
      </w:tr>
      <w:tr w:rsidR="00BB5907" w:rsidRPr="009E642E" w:rsidTr="00BB5907">
        <w:tc>
          <w:tcPr>
            <w:tcW w:w="4820" w:type="dxa"/>
          </w:tcPr>
          <w:p w:rsidR="00BB5907" w:rsidRPr="009E642E" w:rsidRDefault="00BB5907" w:rsidP="00661C7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Марка, модель</w:t>
            </w:r>
          </w:p>
        </w:tc>
        <w:tc>
          <w:tcPr>
            <w:tcW w:w="4672" w:type="dxa"/>
          </w:tcPr>
          <w:p w:rsidR="00BB5907" w:rsidRPr="009E642E" w:rsidRDefault="00BB5907" w:rsidP="00661C7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5B51D8">
              <w:rPr>
                <w:rFonts w:ascii="Franklin Gothic Book" w:hAnsi="Franklin Gothic Book"/>
                <w:sz w:val="28"/>
                <w:szCs w:val="28"/>
              </w:rPr>
              <w:t>КАРОСА</w:t>
            </w:r>
            <w:r>
              <w:t xml:space="preserve"> </w:t>
            </w:r>
            <w:r w:rsidRPr="005B51D8">
              <w:rPr>
                <w:rFonts w:ascii="Franklin Gothic Book" w:hAnsi="Franklin Gothic Book"/>
                <w:sz w:val="28"/>
                <w:szCs w:val="28"/>
              </w:rPr>
              <w:t>C 934</w:t>
            </w:r>
          </w:p>
        </w:tc>
      </w:tr>
      <w:tr w:rsidR="00BB5907" w:rsidRPr="009E642E" w:rsidTr="00BB5907">
        <w:tc>
          <w:tcPr>
            <w:tcW w:w="4820" w:type="dxa"/>
          </w:tcPr>
          <w:p w:rsidR="00BB5907" w:rsidRPr="009E642E" w:rsidRDefault="00BB5907" w:rsidP="00661C7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Гос. Рег. Номер</w:t>
            </w:r>
          </w:p>
        </w:tc>
        <w:tc>
          <w:tcPr>
            <w:tcW w:w="4672" w:type="dxa"/>
          </w:tcPr>
          <w:p w:rsidR="00BB5907" w:rsidRPr="009E642E" w:rsidRDefault="00BB5907" w:rsidP="00661C7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5B51D8">
              <w:rPr>
                <w:rFonts w:ascii="Franklin Gothic Book" w:hAnsi="Franklin Gothic Book"/>
                <w:sz w:val="28"/>
                <w:szCs w:val="28"/>
              </w:rPr>
              <w:t>Р 959 ХН 23</w:t>
            </w:r>
          </w:p>
        </w:tc>
      </w:tr>
      <w:tr w:rsidR="00BB5907" w:rsidRPr="009E642E" w:rsidTr="00BB5907">
        <w:tc>
          <w:tcPr>
            <w:tcW w:w="4820" w:type="dxa"/>
          </w:tcPr>
          <w:p w:rsidR="00BB5907" w:rsidRPr="009E642E" w:rsidRDefault="00BB5907" w:rsidP="00661C7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Номер </w:t>
            </w:r>
            <w:r w:rsidRPr="009E642E">
              <w:rPr>
                <w:rFonts w:ascii="Franklin Gothic Book" w:hAnsi="Franklin Gothic Book"/>
                <w:sz w:val="28"/>
                <w:szCs w:val="28"/>
                <w:lang w:val="en-US"/>
              </w:rPr>
              <w:t>VIN</w:t>
            </w: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 (заводской)</w:t>
            </w:r>
          </w:p>
        </w:tc>
        <w:tc>
          <w:tcPr>
            <w:tcW w:w="4672" w:type="dxa"/>
          </w:tcPr>
          <w:p w:rsidR="00BB5907" w:rsidRPr="009E642E" w:rsidRDefault="00BB5907" w:rsidP="00661C7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5B51D8">
              <w:rPr>
                <w:rFonts w:ascii="Franklin Gothic Book" w:hAnsi="Franklin Gothic Book"/>
                <w:sz w:val="28"/>
                <w:szCs w:val="28"/>
              </w:rPr>
              <w:t>ТМКС413511М004565</w:t>
            </w:r>
          </w:p>
        </w:tc>
      </w:tr>
      <w:tr w:rsidR="00BB5907" w:rsidRPr="009E642E" w:rsidTr="00BB5907">
        <w:tc>
          <w:tcPr>
            <w:tcW w:w="4820" w:type="dxa"/>
          </w:tcPr>
          <w:p w:rsidR="00BB5907" w:rsidRPr="009E642E" w:rsidRDefault="00BB5907" w:rsidP="00661C7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Год выпуска</w:t>
            </w:r>
          </w:p>
        </w:tc>
        <w:tc>
          <w:tcPr>
            <w:tcW w:w="4672" w:type="dxa"/>
          </w:tcPr>
          <w:p w:rsidR="00BB5907" w:rsidRPr="009E642E" w:rsidRDefault="00BB5907" w:rsidP="00661C74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200</w:t>
            </w:r>
            <w:r w:rsidRPr="009E642E">
              <w:rPr>
                <w:rFonts w:ascii="Franklin Gothic Book" w:hAnsi="Franklin Gothic Book"/>
                <w:sz w:val="28"/>
                <w:szCs w:val="28"/>
              </w:rPr>
              <w:t>1</w:t>
            </w:r>
          </w:p>
        </w:tc>
      </w:tr>
      <w:tr w:rsidR="00BB5907" w:rsidRPr="009E642E" w:rsidTr="00BB5907">
        <w:tc>
          <w:tcPr>
            <w:tcW w:w="4820" w:type="dxa"/>
          </w:tcPr>
          <w:p w:rsidR="00BB5907" w:rsidRPr="009E642E" w:rsidRDefault="00BB5907" w:rsidP="00661C7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Наработка с начала эксплуатации</w:t>
            </w:r>
          </w:p>
        </w:tc>
        <w:tc>
          <w:tcPr>
            <w:tcW w:w="4672" w:type="dxa"/>
          </w:tcPr>
          <w:p w:rsidR="00BB5907" w:rsidRPr="009E642E" w:rsidRDefault="00BB5907" w:rsidP="00661C7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5B51D8">
              <w:rPr>
                <w:rFonts w:ascii="Franklin Gothic Book" w:hAnsi="Franklin Gothic Book"/>
                <w:sz w:val="28"/>
                <w:szCs w:val="28"/>
              </w:rPr>
              <w:t>950 318</w:t>
            </w:r>
          </w:p>
        </w:tc>
      </w:tr>
      <w:tr w:rsidR="00BB5907" w:rsidRPr="009E642E" w:rsidTr="00BB5907">
        <w:tc>
          <w:tcPr>
            <w:tcW w:w="4820" w:type="dxa"/>
          </w:tcPr>
          <w:p w:rsidR="00BB5907" w:rsidRPr="009E642E" w:rsidRDefault="00BB5907" w:rsidP="00661C7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двигателя</w:t>
            </w:r>
          </w:p>
        </w:tc>
        <w:tc>
          <w:tcPr>
            <w:tcW w:w="4672" w:type="dxa"/>
          </w:tcPr>
          <w:p w:rsidR="00BB5907" w:rsidRPr="009E642E" w:rsidRDefault="00BB5907" w:rsidP="00661C7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Дизельный</w:t>
            </w:r>
          </w:p>
        </w:tc>
      </w:tr>
      <w:tr w:rsidR="00BB5907" w:rsidRPr="009E642E" w:rsidTr="00BB5907">
        <w:tc>
          <w:tcPr>
            <w:tcW w:w="4820" w:type="dxa"/>
          </w:tcPr>
          <w:p w:rsidR="00BB5907" w:rsidRPr="009E642E" w:rsidRDefault="00BB5907" w:rsidP="00661C7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Мощность двигателя</w:t>
            </w:r>
          </w:p>
        </w:tc>
        <w:tc>
          <w:tcPr>
            <w:tcW w:w="4672" w:type="dxa"/>
          </w:tcPr>
          <w:p w:rsidR="00BB5907" w:rsidRPr="009E642E" w:rsidRDefault="00BB5907" w:rsidP="00661C74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256</w:t>
            </w:r>
            <w:r w:rsidRPr="005B51D8">
              <w:rPr>
                <w:rFonts w:ascii="Franklin Gothic Book" w:hAnsi="Franklin Gothic Book"/>
                <w:sz w:val="28"/>
                <w:szCs w:val="28"/>
              </w:rPr>
              <w:t xml:space="preserve"> </w:t>
            </w:r>
            <w:proofErr w:type="spellStart"/>
            <w:r w:rsidRPr="005B51D8">
              <w:rPr>
                <w:rFonts w:ascii="Franklin Gothic Book" w:hAnsi="Franklin Gothic Book"/>
                <w:sz w:val="28"/>
                <w:szCs w:val="28"/>
              </w:rPr>
              <w:t>л.с</w:t>
            </w:r>
            <w:proofErr w:type="spellEnd"/>
            <w:r w:rsidRPr="005B51D8">
              <w:rPr>
                <w:rFonts w:ascii="Franklin Gothic Book" w:hAnsi="Franklin Gothic Book"/>
                <w:sz w:val="28"/>
                <w:szCs w:val="28"/>
              </w:rPr>
              <w:t>.</w:t>
            </w:r>
          </w:p>
        </w:tc>
      </w:tr>
      <w:tr w:rsidR="00BB5907" w:rsidRPr="009E642E" w:rsidTr="00BB5907">
        <w:tc>
          <w:tcPr>
            <w:tcW w:w="4820" w:type="dxa"/>
          </w:tcPr>
          <w:p w:rsidR="00BB5907" w:rsidRPr="009E642E" w:rsidRDefault="00BB5907" w:rsidP="00661C7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Грузоподъемность</w:t>
            </w:r>
          </w:p>
        </w:tc>
        <w:tc>
          <w:tcPr>
            <w:tcW w:w="4672" w:type="dxa"/>
          </w:tcPr>
          <w:p w:rsidR="00BB5907" w:rsidRPr="009E642E" w:rsidRDefault="00BB5907" w:rsidP="00661C74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-</w:t>
            </w:r>
          </w:p>
        </w:tc>
      </w:tr>
      <w:tr w:rsidR="00BB5907" w:rsidRPr="009E642E" w:rsidTr="00BB5907">
        <w:tc>
          <w:tcPr>
            <w:tcW w:w="4820" w:type="dxa"/>
          </w:tcPr>
          <w:p w:rsidR="00BB5907" w:rsidRPr="009E642E" w:rsidRDefault="00BB5907" w:rsidP="00661C7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Пассажировместимость</w:t>
            </w:r>
          </w:p>
        </w:tc>
        <w:tc>
          <w:tcPr>
            <w:tcW w:w="4672" w:type="dxa"/>
          </w:tcPr>
          <w:p w:rsidR="00BB5907" w:rsidRPr="009E642E" w:rsidRDefault="00BB5907" w:rsidP="00661C74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50</w:t>
            </w:r>
          </w:p>
        </w:tc>
      </w:tr>
    </w:tbl>
    <w:p w:rsidR="00646AB6" w:rsidRDefault="00646AB6">
      <w:r>
        <w:t xml:space="preserve">  </w:t>
      </w:r>
    </w:p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Техническое состояние</w:t>
      </w:r>
      <w:r>
        <w:rPr>
          <w:b/>
          <w:sz w:val="28"/>
        </w:rPr>
        <w:t>:</w:t>
      </w:r>
      <w:r w:rsidRPr="00390464">
        <w:rPr>
          <w:b/>
          <w:sz w:val="28"/>
        </w:rPr>
        <w:t xml:space="preserve"> </w:t>
      </w:r>
    </w:p>
    <w:p w:rsidR="008A383D" w:rsidRPr="008A383D" w:rsidRDefault="008A383D" w:rsidP="008A383D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  <w:highlight w:val="yellow"/>
        </w:rPr>
      </w:pPr>
      <w:r w:rsidRPr="008A383D">
        <w:rPr>
          <w:rFonts w:ascii="Franklin Gothic Book" w:eastAsia="Calibri" w:hAnsi="Franklin Gothic Book" w:cs="Times New Roman"/>
          <w:color w:val="000000"/>
          <w:sz w:val="28"/>
          <w:szCs w:val="28"/>
        </w:rPr>
        <w:t>Кузов – требуется замена водительского сиденья, трещины на задних лонжеронах рыма, многочисленный сколы - требуется соответствующий ремонт.</w:t>
      </w:r>
    </w:p>
    <w:p w:rsidR="008A383D" w:rsidRPr="008A383D" w:rsidRDefault="008A383D" w:rsidP="008A383D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8A383D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Двигатель и система охлаждения – повышенный расход масла ДВС - требуется диагностика и соответствующий ремонт, требуется замена насоса гидропривода вентилятора охлаждения радиатора ДВС. </w:t>
      </w:r>
    </w:p>
    <w:p w:rsidR="008A383D" w:rsidRPr="008A383D" w:rsidRDefault="008A383D" w:rsidP="008A383D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8A383D">
        <w:rPr>
          <w:rFonts w:ascii="Franklin Gothic Book" w:eastAsia="Calibri" w:hAnsi="Franklin Gothic Book" w:cs="Times New Roman"/>
          <w:color w:val="000000"/>
          <w:sz w:val="28"/>
          <w:szCs w:val="28"/>
        </w:rPr>
        <w:t>Трансмиссия – требуется замена крестовин карданного вала, требуется замена корзины сцепления, диска сцепления, подшипника выжимного, ПГУ, главного цилиндра сцепления.</w:t>
      </w:r>
    </w:p>
    <w:p w:rsidR="008A383D" w:rsidRPr="008A383D" w:rsidRDefault="008A383D" w:rsidP="008A383D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8A383D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Ходовая часть – требуется замена задних амортизаторов, задних подушек подвески, осей рычагов передних. </w:t>
      </w:r>
    </w:p>
    <w:p w:rsidR="008A383D" w:rsidRPr="008A383D" w:rsidRDefault="008A383D" w:rsidP="008A383D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8A383D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Тормозная система –  требуется замена всех тормозных барабанов, всех тормозных колодок, передних тормозных камер. </w:t>
      </w:r>
    </w:p>
    <w:p w:rsidR="008A383D" w:rsidRPr="008A383D" w:rsidRDefault="008A383D" w:rsidP="008A383D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8A383D">
        <w:rPr>
          <w:rFonts w:ascii="Franklin Gothic Book" w:eastAsia="Calibri" w:hAnsi="Franklin Gothic Book" w:cs="Times New Roman"/>
          <w:color w:val="000000"/>
          <w:sz w:val="28"/>
          <w:szCs w:val="28"/>
        </w:rPr>
        <w:t>Электрооборудование – наблюдается износ изоляции электропроводки в процессе естественной эксплуатации.</w:t>
      </w:r>
    </w:p>
    <w:p w:rsidR="008A383D" w:rsidRPr="008A383D" w:rsidRDefault="008A383D" w:rsidP="008A383D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8A383D">
        <w:rPr>
          <w:rFonts w:ascii="Franklin Gothic Book" w:eastAsia="Calibri" w:hAnsi="Franklin Gothic Book" w:cs="Times New Roman"/>
          <w:color w:val="000000"/>
          <w:sz w:val="28"/>
          <w:szCs w:val="28"/>
        </w:rPr>
        <w:t>Стекла – замена не требуется.</w:t>
      </w:r>
    </w:p>
    <w:p w:rsidR="008A383D" w:rsidRPr="008A383D" w:rsidRDefault="008A383D" w:rsidP="008A383D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FF0000"/>
          <w:sz w:val="28"/>
          <w:szCs w:val="28"/>
        </w:rPr>
      </w:pPr>
      <w:r w:rsidRPr="008A383D">
        <w:rPr>
          <w:rFonts w:ascii="Franklin Gothic Book" w:eastAsia="Calibri" w:hAnsi="Franklin Gothic Book" w:cs="Times New Roman"/>
          <w:sz w:val="28"/>
          <w:szCs w:val="28"/>
        </w:rPr>
        <w:t>Замки дверей - исправны.</w:t>
      </w:r>
    </w:p>
    <w:p w:rsidR="008A383D" w:rsidRPr="008A383D" w:rsidRDefault="008A383D" w:rsidP="008A383D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8A383D">
        <w:rPr>
          <w:rFonts w:ascii="Franklin Gothic Book" w:eastAsia="Calibri" w:hAnsi="Franklin Gothic Book" w:cs="Times New Roman"/>
          <w:color w:val="000000"/>
          <w:sz w:val="28"/>
          <w:szCs w:val="28"/>
        </w:rPr>
        <w:t>Сиденья водителя и пассажиров – потертость 50%.</w:t>
      </w:r>
    </w:p>
    <w:p w:rsidR="008A383D" w:rsidRPr="008A383D" w:rsidRDefault="008A383D" w:rsidP="008A383D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  <w:highlight w:val="yellow"/>
        </w:rPr>
      </w:pPr>
      <w:r w:rsidRPr="008A383D">
        <w:rPr>
          <w:rFonts w:ascii="Franklin Gothic Book" w:eastAsia="Calibri" w:hAnsi="Franklin Gothic Book" w:cs="Times New Roman"/>
          <w:color w:val="000000"/>
          <w:sz w:val="28"/>
          <w:szCs w:val="28"/>
        </w:rPr>
        <w:t>Осветительные приборы –  требуется замена передних фонарей.</w:t>
      </w:r>
    </w:p>
    <w:p w:rsidR="008A383D" w:rsidRPr="008A383D" w:rsidRDefault="008A383D" w:rsidP="008A383D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8A383D">
        <w:rPr>
          <w:rFonts w:ascii="Franklin Gothic Book" w:eastAsia="Calibri" w:hAnsi="Franklin Gothic Book" w:cs="Times New Roman"/>
          <w:color w:val="000000"/>
          <w:sz w:val="28"/>
          <w:szCs w:val="28"/>
        </w:rPr>
        <w:t>Рулевое управление – требуется замена рычага маятникового, рулевых тяг.</w:t>
      </w:r>
    </w:p>
    <w:p w:rsidR="006C1EB8" w:rsidRDefault="008A383D" w:rsidP="008A383D">
      <w:pPr>
        <w:spacing w:after="200" w:line="276" w:lineRule="auto"/>
        <w:contextualSpacing/>
      </w:pPr>
      <w:r w:rsidRPr="008A383D">
        <w:rPr>
          <w:rFonts w:ascii="Franklin Gothic Book" w:eastAsia="Calibri" w:hAnsi="Franklin Gothic Book" w:cs="Times New Roman"/>
          <w:color w:val="000000"/>
          <w:sz w:val="28"/>
          <w:szCs w:val="28"/>
        </w:rPr>
        <w:t>Автошины – износ 60 %.</w:t>
      </w:r>
      <w:bookmarkStart w:id="0" w:name="_GoBack"/>
      <w:bookmarkEnd w:id="0"/>
    </w:p>
    <w:sectPr w:rsidR="006C1EB8" w:rsidSect="00646AB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AFD"/>
    <w:rsid w:val="00200DBA"/>
    <w:rsid w:val="002A6E99"/>
    <w:rsid w:val="002C71A8"/>
    <w:rsid w:val="004F2AFD"/>
    <w:rsid w:val="0057062B"/>
    <w:rsid w:val="00646AB6"/>
    <w:rsid w:val="006C1EB8"/>
    <w:rsid w:val="0082639A"/>
    <w:rsid w:val="008A383D"/>
    <w:rsid w:val="00AE5F3C"/>
    <w:rsid w:val="00BB5907"/>
    <w:rsid w:val="00CE3287"/>
    <w:rsid w:val="00F23461"/>
    <w:rsid w:val="00F6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D3A33C-92B0-4B29-9902-3BA70B50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Шиман Ярослав Александрович</dc:creator>
  <cp:keywords/>
  <dc:description/>
  <cp:lastModifiedBy>Шиман Ярослав Александрович</cp:lastModifiedBy>
  <cp:revision>13</cp:revision>
  <dcterms:created xsi:type="dcterms:W3CDTF">2025-05-30T05:37:00Z</dcterms:created>
  <dcterms:modified xsi:type="dcterms:W3CDTF">2025-05-30T06:00:00Z</dcterms:modified>
</cp:coreProperties>
</file>